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59FCF9">
      <w:pPr>
        <w:pStyle w:val="2"/>
        <w:numPr>
          <w:ilvl w:val="2"/>
          <w:numId w:val="0"/>
        </w:numPr>
        <w:spacing w:before="0" w:after="0" w:line="360" w:lineRule="auto"/>
        <w:jc w:val="center"/>
        <w:rPr>
          <w:rFonts w:hint="eastAsia" w:ascii="宋体" w:hAnsi="宋体" w:eastAsia="宋体" w:cs="宋体"/>
          <w:color w:val="000000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zCs w:val="32"/>
          <w:highlight w:val="none"/>
        </w:rPr>
        <w:t>《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Cs w:val="32"/>
          <w:highlight w:val="none"/>
        </w:rPr>
        <w:t>竞租意向书》</w:t>
      </w:r>
    </w:p>
    <w:p w14:paraId="31A229C0">
      <w:pPr>
        <w:pStyle w:val="2"/>
        <w:numPr>
          <w:ilvl w:val="2"/>
          <w:numId w:val="0"/>
        </w:numPr>
        <w:spacing w:before="0" w:after="0" w:line="360" w:lineRule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eastAsia="zh-CN"/>
        </w:rPr>
        <w:t>佛山市顺德区伦教街道土地发展中心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>：</w:t>
      </w:r>
    </w:p>
    <w:p w14:paraId="2A05AC95">
      <w:pPr>
        <w:pStyle w:val="2"/>
        <w:numPr>
          <w:ilvl w:val="2"/>
          <w:numId w:val="0"/>
        </w:numPr>
        <w:spacing w:before="0" w:after="0"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现就贵司组织的伦教街道新市良路以北、碧桂路以西地块招租项目提出承租意向如下:</w:t>
      </w:r>
    </w:p>
    <w:p w14:paraId="7397CB0B">
      <w:pPr>
        <w:pStyle w:val="2"/>
        <w:numPr>
          <w:ilvl w:val="2"/>
          <w:numId w:val="0"/>
        </w:numPr>
        <w:spacing w:before="0" w:after="0" w:line="360" w:lineRule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一、意向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承租人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基本情况</w:t>
      </w:r>
    </w:p>
    <w:p w14:paraId="1E03B6D1">
      <w:pPr>
        <w:pStyle w:val="2"/>
        <w:numPr>
          <w:ilvl w:val="2"/>
          <w:numId w:val="0"/>
        </w:numPr>
        <w:spacing w:before="0" w:after="0" w:line="360" w:lineRule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1、企业/自然人名称:</w:t>
      </w:r>
    </w:p>
    <w:p w14:paraId="1D44D8F8">
      <w:pPr>
        <w:pStyle w:val="2"/>
        <w:numPr>
          <w:ilvl w:val="2"/>
          <w:numId w:val="0"/>
        </w:numPr>
        <w:spacing w:before="0" w:after="0" w:line="360" w:lineRule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2、企业类型、法定代表人</w:t>
      </w:r>
    </w:p>
    <w:p w14:paraId="01CCFBEC">
      <w:pPr>
        <w:pStyle w:val="2"/>
        <w:numPr>
          <w:ilvl w:val="2"/>
          <w:numId w:val="0"/>
        </w:numPr>
        <w:spacing w:before="0" w:after="0" w:line="360" w:lineRule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二、承租标的：伦教街道新市良路以北、碧桂路以西地块</w:t>
      </w:r>
    </w:p>
    <w:p w14:paraId="6F770DC8">
      <w:pPr>
        <w:pStyle w:val="2"/>
        <w:numPr>
          <w:ilvl w:val="2"/>
          <w:numId w:val="0"/>
        </w:numPr>
        <w:spacing w:before="0" w:after="0" w:line="360" w:lineRule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三、承租经营计划</w:t>
      </w:r>
    </w:p>
    <w:p w14:paraId="035265BD">
      <w:pPr>
        <w:pStyle w:val="2"/>
        <w:numPr>
          <w:ilvl w:val="2"/>
          <w:numId w:val="0"/>
        </w:numPr>
        <w:spacing w:before="0" w:after="0" w:line="360" w:lineRule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1、主要用途:(项目经营业务范围)</w:t>
      </w:r>
    </w:p>
    <w:p w14:paraId="668AB79D">
      <w:pPr>
        <w:pStyle w:val="2"/>
        <w:numPr>
          <w:ilvl w:val="2"/>
          <w:numId w:val="0"/>
        </w:numPr>
        <w:spacing w:before="0" w:after="0" w:line="360" w:lineRule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2、经营方案简介</w:t>
      </w:r>
    </w:p>
    <w:p w14:paraId="46810EDB">
      <w:pPr>
        <w:pStyle w:val="2"/>
        <w:numPr>
          <w:ilvl w:val="2"/>
          <w:numId w:val="0"/>
        </w:numPr>
        <w:spacing w:before="0" w:after="0" w:line="360" w:lineRule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(1)经营理念或方针目标;</w:t>
      </w:r>
    </w:p>
    <w:p w14:paraId="3F28EC96">
      <w:pPr>
        <w:pStyle w:val="2"/>
        <w:numPr>
          <w:ilvl w:val="2"/>
          <w:numId w:val="0"/>
        </w:numPr>
        <w:spacing w:before="0" w:after="0" w:line="360" w:lineRule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(2)运营初步方案和进度计划(包括但不限于开工、竣工验收以及对外营业的时间安排);</w:t>
      </w:r>
    </w:p>
    <w:p w14:paraId="6F7A725A">
      <w:pPr>
        <w:pStyle w:val="2"/>
        <w:numPr>
          <w:ilvl w:val="2"/>
          <w:numId w:val="0"/>
        </w:numPr>
        <w:spacing w:before="0" w:after="0" w:line="360" w:lineRule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(3)地块布局介绍。</w:t>
      </w:r>
    </w:p>
    <w:p w14:paraId="3147EDF0">
      <w:pPr>
        <w:rPr>
          <w:rFonts w:hint="eastAsia" w:ascii="宋体" w:hAnsi="宋体" w:cs="宋体"/>
          <w:highlight w:val="none"/>
        </w:rPr>
      </w:pPr>
    </w:p>
    <w:p w14:paraId="07FD1953">
      <w:pPr>
        <w:pStyle w:val="2"/>
        <w:numPr>
          <w:ilvl w:val="2"/>
          <w:numId w:val="0"/>
        </w:numPr>
        <w:spacing w:before="0" w:after="0" w:line="360" w:lineRule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我方承诺以上的资料信息真实、完整、有效，并按以上承诺参与本项目的竞价活动。</w:t>
      </w:r>
    </w:p>
    <w:p w14:paraId="373AF88A">
      <w:pPr>
        <w:rPr>
          <w:rFonts w:hint="eastAsia" w:ascii="宋体" w:hAnsi="宋体" w:cs="宋体"/>
          <w:highlight w:val="none"/>
        </w:rPr>
      </w:pPr>
    </w:p>
    <w:p w14:paraId="66D22214">
      <w:pPr>
        <w:pStyle w:val="2"/>
        <w:numPr>
          <w:ilvl w:val="2"/>
          <w:numId w:val="0"/>
        </w:numPr>
        <w:spacing w:before="0" w:after="0" w:line="360" w:lineRule="auto"/>
        <w:ind w:left="3780" w:leftChars="18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意向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承租人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《盖公章):</w:t>
      </w:r>
    </w:p>
    <w:p w14:paraId="1677F85E">
      <w:pPr>
        <w:pStyle w:val="2"/>
        <w:numPr>
          <w:ilvl w:val="2"/>
          <w:numId w:val="0"/>
        </w:numPr>
        <w:spacing w:before="0" w:after="0" w:line="360" w:lineRule="auto"/>
        <w:ind w:left="3780" w:leftChars="18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法定代表人(签名或签章):</w:t>
      </w:r>
    </w:p>
    <w:p w14:paraId="7AFAE9DE">
      <w:pPr>
        <w:pStyle w:val="2"/>
        <w:numPr>
          <w:ilvl w:val="2"/>
          <w:numId w:val="0"/>
        </w:numPr>
        <w:spacing w:before="0" w:after="0" w:line="360" w:lineRule="auto"/>
        <w:ind w:left="3780" w:leftChars="18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或授权代理人(签名或签章):</w:t>
      </w:r>
    </w:p>
    <w:p w14:paraId="3030A3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suff w:val="nothing"/>
      <w:lvlText w:val="%1、"/>
      <w:lvlJc w:val="left"/>
      <w:rPr>
        <w:rFonts w:hint="eastAsia"/>
        <w:b/>
        <w:i w:val="0"/>
        <w:sz w:val="24"/>
      </w:rPr>
    </w:lvl>
    <w:lvl w:ilvl="1" w:tentative="0">
      <w:start w:val="1"/>
      <w:numFmt w:val="decimal"/>
      <w:suff w:val="nothing"/>
      <w:lvlText w:val="%2. "/>
      <w:lvlJc w:val="left"/>
      <w:rPr>
        <w:rFonts w:hint="eastAsia"/>
        <w:b w:val="0"/>
        <w:i w:val="0"/>
        <w:sz w:val="24"/>
      </w:rPr>
    </w:lvl>
    <w:lvl w:ilvl="2" w:tentative="0">
      <w:start w:val="1"/>
      <w:numFmt w:val="lowerRoman"/>
      <w:pStyle w:val="2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pStyle w:val="3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AA7115"/>
    <w:rsid w:val="30AA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3"/>
    <w:next w:val="1"/>
    <w:qFormat/>
    <w:uiPriority w:val="0"/>
    <w:pPr>
      <w:numPr>
        <w:ilvl w:val="2"/>
      </w:numPr>
      <w:tabs>
        <w:tab w:val="left" w:pos="2310"/>
      </w:tabs>
      <w:adjustRightInd w:val="0"/>
      <w:spacing w:before="260" w:after="260" w:line="416" w:lineRule="atLeast"/>
      <w:textAlignment w:val="baseline"/>
      <w:outlineLvl w:val="2"/>
    </w:pPr>
    <w:rPr>
      <w:b w:val="0"/>
      <w:kern w:val="0"/>
      <w:sz w:val="32"/>
    </w:rPr>
  </w:style>
  <w:style w:type="paragraph" w:styleId="3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hAnsi="Arial" w:eastAsia="黑体"/>
      <w:b/>
      <w:sz w:val="28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2024-12-16T09:05:00Z</dcterms:created>
  <dc:creator>代理机构</dc:creator>
  <cp:lastModifiedBy>代理机构</cp:lastModifiedBy>
  <dcterms:modified xsi:type="dcterms:W3CDTF">2024-12-16T09:06:13Z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28151A3D12704E1F87CE80DA4A321EE4_11</vt:lpwstr>
  </property>
</Properties>
</file>